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380D5" w14:textId="3CC2419F" w:rsidR="007B0F1C" w:rsidRDefault="007B0F1C" w:rsidP="00F6705A">
      <w:pPr>
        <w:pStyle w:val="Heading1"/>
        <w:jc w:val="center"/>
        <w:rPr>
          <w:color w:val="1F3864" w:themeColor="accent1" w:themeShade="80"/>
          <w:sz w:val="28"/>
          <w:szCs w:val="28"/>
          <w:u w:val="single"/>
        </w:rPr>
      </w:pPr>
      <w:r>
        <w:rPr>
          <w:noProof/>
        </w:rPr>
        <w:drawing>
          <wp:inline distT="0" distB="0" distL="0" distR="0" wp14:anchorId="035C4D3A" wp14:editId="070B6318">
            <wp:extent cx="1125639" cy="904865"/>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6"/>
                    <a:stretch>
                      <a:fillRect/>
                    </a:stretch>
                  </pic:blipFill>
                  <pic:spPr>
                    <a:xfrm>
                      <a:off x="0" y="0"/>
                      <a:ext cx="1147599" cy="922518"/>
                    </a:xfrm>
                    <a:prstGeom prst="rect">
                      <a:avLst/>
                    </a:prstGeom>
                  </pic:spPr>
                </pic:pic>
              </a:graphicData>
            </a:graphic>
          </wp:inline>
        </w:drawing>
      </w:r>
    </w:p>
    <w:p w14:paraId="33068EE9" w14:textId="70EF9E29" w:rsidR="00F91517" w:rsidRPr="00672894" w:rsidRDefault="006805A7" w:rsidP="001464B3">
      <w:pPr>
        <w:spacing w:after="120" w:line="240" w:lineRule="auto"/>
        <w:jc w:val="center"/>
        <w:rPr>
          <w:b/>
          <w:bCs/>
          <w:color w:val="1F3864" w:themeColor="accent1" w:themeShade="80"/>
          <w:sz w:val="28"/>
          <w:szCs w:val="28"/>
          <w:u w:val="single"/>
        </w:rPr>
      </w:pPr>
      <w:r>
        <w:rPr>
          <w:b/>
          <w:bCs/>
          <w:color w:val="1F3864" w:themeColor="accent1" w:themeShade="80"/>
          <w:sz w:val="28"/>
          <w:szCs w:val="28"/>
          <w:u w:val="single"/>
        </w:rPr>
        <w:t>MASINDE MULIRO UNIVERSITY OF SCIENCE &amp; TECHNOLOGY</w:t>
      </w:r>
    </w:p>
    <w:p w14:paraId="7E9FAC4A" w14:textId="3D7AFD15" w:rsidR="00036F47" w:rsidRDefault="00036F47" w:rsidP="00036F47">
      <w:pPr>
        <w:spacing w:after="120" w:line="240" w:lineRule="auto"/>
        <w:jc w:val="center"/>
        <w:rPr>
          <w:b/>
          <w:bCs/>
          <w:color w:val="1F3864" w:themeColor="accent1" w:themeShade="80"/>
          <w:sz w:val="28"/>
          <w:szCs w:val="28"/>
          <w:u w:val="single"/>
        </w:rPr>
      </w:pPr>
      <w:r w:rsidRPr="00672894">
        <w:rPr>
          <w:b/>
          <w:bCs/>
          <w:color w:val="1F3864" w:themeColor="accent1" w:themeShade="80"/>
          <w:sz w:val="28"/>
          <w:szCs w:val="28"/>
          <w:u w:val="single"/>
        </w:rPr>
        <w:t>LAB 0</w:t>
      </w:r>
      <w:r>
        <w:rPr>
          <w:b/>
          <w:bCs/>
          <w:color w:val="1F3864" w:themeColor="accent1" w:themeShade="80"/>
          <w:sz w:val="28"/>
          <w:szCs w:val="28"/>
          <w:u w:val="single"/>
        </w:rPr>
        <w:t>6</w:t>
      </w:r>
      <w:r w:rsidRPr="00672894">
        <w:rPr>
          <w:b/>
          <w:bCs/>
          <w:color w:val="1F3864" w:themeColor="accent1" w:themeShade="80"/>
          <w:sz w:val="28"/>
          <w:szCs w:val="28"/>
          <w:u w:val="single"/>
        </w:rPr>
        <w:t xml:space="preserve"> – MOBILE </w:t>
      </w:r>
      <w:r>
        <w:rPr>
          <w:b/>
          <w:bCs/>
          <w:color w:val="1F3864" w:themeColor="accent1" w:themeShade="80"/>
          <w:sz w:val="28"/>
          <w:szCs w:val="28"/>
          <w:u w:val="single"/>
        </w:rPr>
        <w:t>FIELD TEST</w:t>
      </w:r>
      <w:r w:rsidRPr="00672894">
        <w:rPr>
          <w:b/>
          <w:bCs/>
          <w:color w:val="1F3864" w:themeColor="accent1" w:themeShade="80"/>
          <w:sz w:val="28"/>
          <w:szCs w:val="28"/>
          <w:u w:val="single"/>
        </w:rPr>
        <w:t xml:space="preserve"> MODE</w:t>
      </w:r>
      <w:r>
        <w:rPr>
          <w:b/>
          <w:bCs/>
          <w:color w:val="1F3864" w:themeColor="accent1" w:themeShade="80"/>
          <w:sz w:val="28"/>
          <w:szCs w:val="28"/>
          <w:u w:val="single"/>
        </w:rPr>
        <w:t xml:space="preserve"> MONDAY, FEBRUARY 24, 2025</w:t>
      </w:r>
    </w:p>
    <w:p w14:paraId="2A509221" w14:textId="0CFA6FCC" w:rsidR="00F91517" w:rsidRPr="00F6705A" w:rsidRDefault="001464B3" w:rsidP="003011CA">
      <w:pPr>
        <w:spacing w:after="120" w:line="240" w:lineRule="auto"/>
        <w:jc w:val="both"/>
        <w:rPr>
          <w:b/>
          <w:bCs/>
          <w:color w:val="1F3864" w:themeColor="accent1" w:themeShade="80"/>
        </w:rPr>
      </w:pPr>
      <w:r w:rsidRPr="00F6705A">
        <w:rPr>
          <w:b/>
          <w:bCs/>
          <w:color w:val="1F3864" w:themeColor="accent1" w:themeShade="80"/>
        </w:rPr>
        <w:t xml:space="preserve">1.0 </w:t>
      </w:r>
      <w:r w:rsidR="00F91517" w:rsidRPr="00F6705A">
        <w:rPr>
          <w:b/>
          <w:bCs/>
          <w:color w:val="1F3864" w:themeColor="accent1" w:themeShade="80"/>
        </w:rPr>
        <w:t>INTRODUCTION</w:t>
      </w:r>
    </w:p>
    <w:p w14:paraId="0864B666" w14:textId="6B87078B" w:rsidR="00E26E06" w:rsidRDefault="00E26E06" w:rsidP="00E26E06">
      <w:pPr>
        <w:spacing w:after="120" w:line="240" w:lineRule="auto"/>
        <w:jc w:val="both"/>
      </w:pPr>
      <w:r w:rsidRPr="00E26E06">
        <w:t>Field test mode (FTM)</w:t>
      </w:r>
      <w:r w:rsidR="00653B5A">
        <w:t xml:space="preserve"> </w:t>
      </w:r>
      <w:proofErr w:type="gramStart"/>
      <w:r w:rsidR="00653B5A">
        <w:t>(</w:t>
      </w:r>
      <w:r w:rsidRPr="00E26E06">
        <w:t xml:space="preserve"> or</w:t>
      </w:r>
      <w:proofErr w:type="gramEnd"/>
      <w:r w:rsidRPr="00E26E06">
        <w:t xml:space="preserve"> field test display (FTD)</w:t>
      </w:r>
      <w:r w:rsidR="00653B5A">
        <w:t xml:space="preserve"> )</w:t>
      </w:r>
      <w:r w:rsidRPr="00E26E06">
        <w:t xml:space="preserve"> is a software application often pre-installed on mobile phones that provides the user with technical details, statistics relating to the mobile phone network and allows the user to run hardware tests on the phone. On older Nokia phones this mode is known as </w:t>
      </w:r>
      <w:proofErr w:type="spellStart"/>
      <w:r w:rsidRPr="00E26E06">
        <w:t>Netmonitor</w:t>
      </w:r>
      <w:proofErr w:type="spellEnd"/>
      <w:r w:rsidRPr="00E26E06">
        <w:t xml:space="preserve"> while newer Series 60 phones have a Field test application which requires a hacked phone to be installed. Many other brands of phones have similar functionality available, often accessed by entering a code into the phone</w:t>
      </w:r>
      <w:r>
        <w:t>.</w:t>
      </w:r>
    </w:p>
    <w:p w14:paraId="2F28A2F8" w14:textId="77777777" w:rsidR="007C2AB0" w:rsidRDefault="007C2AB0" w:rsidP="001464B3">
      <w:pPr>
        <w:spacing w:after="120" w:line="240" w:lineRule="auto"/>
      </w:pPr>
    </w:p>
    <w:p w14:paraId="7646BFA8" w14:textId="6C8CBE2A" w:rsidR="00D10EF3" w:rsidRPr="00672894" w:rsidRDefault="00D10EF3" w:rsidP="007C2AB0">
      <w:pPr>
        <w:pBdr>
          <w:top w:val="single" w:sz="4" w:space="1" w:color="auto"/>
          <w:bottom w:val="single" w:sz="4" w:space="1" w:color="auto"/>
        </w:pBdr>
        <w:spacing w:after="120" w:line="240" w:lineRule="auto"/>
        <w:jc w:val="center"/>
        <w:rPr>
          <w:b/>
          <w:bCs/>
          <w:color w:val="1F3864" w:themeColor="accent1" w:themeShade="80"/>
        </w:rPr>
      </w:pPr>
      <w:r w:rsidRPr="00672894">
        <w:rPr>
          <w:b/>
          <w:bCs/>
          <w:color w:val="1F3864" w:themeColor="accent1" w:themeShade="80"/>
        </w:rPr>
        <w:t xml:space="preserve">EXPERIMENT </w:t>
      </w:r>
      <w:r w:rsidR="009E631B">
        <w:rPr>
          <w:b/>
          <w:bCs/>
          <w:color w:val="1F3864" w:themeColor="accent1" w:themeShade="80"/>
        </w:rPr>
        <w:t>1</w:t>
      </w:r>
      <w:r w:rsidRPr="00672894">
        <w:rPr>
          <w:b/>
          <w:bCs/>
          <w:color w:val="1F3864" w:themeColor="accent1" w:themeShade="80"/>
        </w:rPr>
        <w:t xml:space="preserve"> – </w:t>
      </w:r>
      <w:r w:rsidR="00594E5A" w:rsidRPr="00672894">
        <w:rPr>
          <w:b/>
          <w:bCs/>
          <w:color w:val="1F3864" w:themeColor="accent1" w:themeShade="80"/>
        </w:rPr>
        <w:t>ADVANCED MENU TEST</w:t>
      </w:r>
    </w:p>
    <w:p w14:paraId="278A7820" w14:textId="77777777" w:rsidR="00956473" w:rsidRDefault="00956473" w:rsidP="00D10EF3">
      <w:pPr>
        <w:spacing w:after="120" w:line="240" w:lineRule="auto"/>
      </w:pPr>
    </w:p>
    <w:p w14:paraId="3CBD10BD" w14:textId="7CAD8313" w:rsidR="00FC450A" w:rsidRDefault="00202C8E" w:rsidP="00D10EF3">
      <w:pPr>
        <w:spacing w:after="120" w:line="240" w:lineRule="auto"/>
      </w:pPr>
      <w:r w:rsidRPr="00202C8E">
        <w:t>Adv</w:t>
      </w:r>
      <w:r>
        <w:t>a</w:t>
      </w:r>
      <w:r w:rsidRPr="00202C8E">
        <w:t xml:space="preserve">nced Test Menu can test most </w:t>
      </w:r>
      <w:proofErr w:type="gramStart"/>
      <w:r w:rsidRPr="00202C8E">
        <w:t>futures</w:t>
      </w:r>
      <w:proofErr w:type="gramEnd"/>
      <w:r w:rsidRPr="00202C8E">
        <w:t xml:space="preserve"> </w:t>
      </w:r>
      <w:r>
        <w:t>on the phone including</w:t>
      </w:r>
      <w:r w:rsidRPr="00202C8E">
        <w:t xml:space="preserve"> LCD Display, Touch, LED light, Front and Back Cameras and much more.</w:t>
      </w:r>
    </w:p>
    <w:p w14:paraId="5406EDBF" w14:textId="21C324B7" w:rsidR="00D10EF3" w:rsidRDefault="00202C8E" w:rsidP="001464B3">
      <w:pPr>
        <w:spacing w:after="120" w:line="240" w:lineRule="auto"/>
      </w:pPr>
      <w:r>
        <w:t xml:space="preserve">1. On the keypad, </w:t>
      </w:r>
      <w:proofErr w:type="gramStart"/>
      <w:r>
        <w:t xml:space="preserve">press </w:t>
      </w:r>
      <w:r w:rsidRPr="009E3416">
        <w:rPr>
          <w:b/>
          <w:bCs/>
        </w:rPr>
        <w:t>*#</w:t>
      </w:r>
      <w:proofErr w:type="gramEnd"/>
      <w:r w:rsidRPr="009E3416">
        <w:rPr>
          <w:b/>
          <w:bCs/>
        </w:rPr>
        <w:t>0*</w:t>
      </w:r>
      <w:proofErr w:type="gramStart"/>
      <w:r w:rsidRPr="009E3416">
        <w:rPr>
          <w:b/>
          <w:bCs/>
        </w:rPr>
        <w:t>#</w:t>
      </w:r>
      <w:r>
        <w:t xml:space="preserve"> </w:t>
      </w:r>
      <w:r w:rsidR="001D5803">
        <w:t xml:space="preserve"> for</w:t>
      </w:r>
      <w:proofErr w:type="gramEnd"/>
      <w:r w:rsidR="001D5803">
        <w:t xml:space="preserve"> phones running Android e.g. Samsung Galaxy </w:t>
      </w:r>
      <w:r w:rsidR="00E26E06">
        <w:t xml:space="preserve"> ( </w:t>
      </w:r>
      <w:r w:rsidR="003B06CF" w:rsidRPr="003B06CF">
        <w:rPr>
          <w:b/>
          <w:bCs/>
        </w:rPr>
        <w:t xml:space="preserve">*3001#12345#* </w:t>
      </w:r>
      <w:r w:rsidR="003B06CF" w:rsidRPr="001D5803">
        <w:t xml:space="preserve">for </w:t>
      </w:r>
      <w:r w:rsidR="007811D2">
        <w:t>i</w:t>
      </w:r>
      <w:r w:rsidR="007811D2" w:rsidRPr="001D5803">
        <w:t>Phone</w:t>
      </w:r>
      <w:r w:rsidR="001D5803" w:rsidRPr="001D5803">
        <w:t xml:space="preserve"> xx running iOS 11 or 12 </w:t>
      </w:r>
      <w:r w:rsidR="00E26E06" w:rsidRPr="001D5803">
        <w:t>)</w:t>
      </w:r>
      <w:r w:rsidR="00E26E06">
        <w:t xml:space="preserve"> </w:t>
      </w:r>
      <w:r>
        <w:t>to get the display shown below.</w:t>
      </w:r>
    </w:p>
    <w:p w14:paraId="054D9CF7" w14:textId="13E2C4DA" w:rsidR="002A49F8" w:rsidRDefault="002A49F8" w:rsidP="001464B3">
      <w:pPr>
        <w:spacing w:after="120" w:line="240" w:lineRule="auto"/>
      </w:pPr>
      <w:r>
        <w:t>2. Press all pads and write down your observations.</w:t>
      </w:r>
      <w:r w:rsidR="00D448E0">
        <w:t xml:space="preserve"> </w:t>
      </w:r>
    </w:p>
    <w:p w14:paraId="1138CC5E" w14:textId="66694D4B" w:rsidR="00202C8E" w:rsidRDefault="002A49F8" w:rsidP="001464B3">
      <w:pPr>
        <w:spacing w:after="120" w:line="240" w:lineRule="auto"/>
      </w:pPr>
      <w:r>
        <w:rPr>
          <w:noProof/>
        </w:rPr>
        <w:lastRenderedPageBreak/>
        <w:drawing>
          <wp:inline distT="0" distB="0" distL="0" distR="0" wp14:anchorId="70C72A28" wp14:editId="37EBB512">
            <wp:extent cx="2109708" cy="3750590"/>
            <wp:effectExtent l="0" t="0" r="508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54656" cy="3830498"/>
                    </a:xfrm>
                    <a:prstGeom prst="rect">
                      <a:avLst/>
                    </a:prstGeom>
                  </pic:spPr>
                </pic:pic>
              </a:graphicData>
            </a:graphic>
          </wp:inline>
        </w:drawing>
      </w:r>
    </w:p>
    <w:p w14:paraId="335B7505" w14:textId="72530E46" w:rsidR="008E32BE" w:rsidRDefault="008E32BE" w:rsidP="00A373A8">
      <w:pPr>
        <w:spacing w:after="120" w:line="240" w:lineRule="auto"/>
        <w:rPr>
          <w:b/>
          <w:bCs/>
          <w:color w:val="1F3864" w:themeColor="accent1" w:themeShade="80"/>
          <w:sz w:val="24"/>
          <w:szCs w:val="24"/>
          <w:u w:val="single"/>
        </w:rPr>
      </w:pPr>
    </w:p>
    <w:p w14:paraId="77578F6F" w14:textId="77777777" w:rsidR="000B4F93" w:rsidRDefault="000B4F93" w:rsidP="00A373A8">
      <w:pPr>
        <w:spacing w:after="120" w:line="240" w:lineRule="auto"/>
        <w:rPr>
          <w:b/>
          <w:bCs/>
          <w:color w:val="1F3864" w:themeColor="accent1" w:themeShade="80"/>
          <w:sz w:val="24"/>
          <w:szCs w:val="24"/>
          <w:u w:val="single"/>
        </w:rPr>
      </w:pPr>
    </w:p>
    <w:p w14:paraId="2076CA3E" w14:textId="688E3A32" w:rsidR="00A373A8" w:rsidRPr="00672894" w:rsidRDefault="00A373A8" w:rsidP="00A373A8">
      <w:pPr>
        <w:spacing w:after="120" w:line="240" w:lineRule="auto"/>
        <w:rPr>
          <w:b/>
          <w:bCs/>
          <w:color w:val="1F3864" w:themeColor="accent1" w:themeShade="80"/>
          <w:sz w:val="24"/>
          <w:szCs w:val="24"/>
          <w:u w:val="single"/>
        </w:rPr>
      </w:pPr>
      <w:r w:rsidRPr="00672894">
        <w:rPr>
          <w:b/>
          <w:bCs/>
          <w:color w:val="1F3864" w:themeColor="accent1" w:themeShade="80"/>
          <w:sz w:val="24"/>
          <w:szCs w:val="24"/>
          <w:u w:val="single"/>
        </w:rPr>
        <w:t>Results and Analysis</w:t>
      </w:r>
    </w:p>
    <w:p w14:paraId="1ED97282" w14:textId="66C49CE8" w:rsidR="00A373A8" w:rsidRDefault="00A373A8" w:rsidP="00A373A8">
      <w:pPr>
        <w:spacing w:after="120" w:line="240" w:lineRule="auto"/>
      </w:pPr>
      <w:r>
        <w:t xml:space="preserve">1. </w:t>
      </w:r>
      <w:r w:rsidR="002A49F8">
        <w:t xml:space="preserve">What are the uses of the </w:t>
      </w:r>
      <w:r w:rsidR="00904C6D">
        <w:t>tests</w:t>
      </w:r>
      <w:proofErr w:type="gramStart"/>
      <w:r w:rsidR="00904C6D">
        <w:t xml:space="preserve">: </w:t>
      </w:r>
      <w:r w:rsidR="002A49F8">
        <w:t xml:space="preserve"> Red</w:t>
      </w:r>
      <w:proofErr w:type="gramEnd"/>
      <w:r w:rsidR="002A49F8">
        <w:t>, Green and Blue.</w:t>
      </w:r>
    </w:p>
    <w:p w14:paraId="11E88659" w14:textId="1620EA90" w:rsidR="00A373A8" w:rsidRDefault="00D82434" w:rsidP="001464B3">
      <w:pPr>
        <w:spacing w:after="120" w:line="240" w:lineRule="auto"/>
      </w:pPr>
      <w:r>
        <w:t xml:space="preserve">2. </w:t>
      </w:r>
      <w:r w:rsidR="002A49F8">
        <w:t xml:space="preserve">What is it necessary to provide </w:t>
      </w:r>
      <w:proofErr w:type="gramStart"/>
      <w:r w:rsidR="002A49F8">
        <w:t>low</w:t>
      </w:r>
      <w:proofErr w:type="gramEnd"/>
      <w:r w:rsidR="002A49F8">
        <w:t xml:space="preserve"> frequency test but not high frequency test?</w:t>
      </w:r>
    </w:p>
    <w:p w14:paraId="07D34B97" w14:textId="1811550E" w:rsidR="002A49F8" w:rsidRDefault="002A49F8" w:rsidP="001464B3">
      <w:pPr>
        <w:spacing w:after="120" w:line="240" w:lineRule="auto"/>
      </w:pPr>
      <w:r>
        <w:t xml:space="preserve">3. What are the functions of the sensor tests, </w:t>
      </w:r>
      <w:proofErr w:type="spellStart"/>
      <w:proofErr w:type="gramStart"/>
      <w:r>
        <w:t>i.e</w:t>
      </w:r>
      <w:proofErr w:type="spellEnd"/>
      <w:r>
        <w:t xml:space="preserve">  accelerometer</w:t>
      </w:r>
      <w:proofErr w:type="gramEnd"/>
      <w:r>
        <w:t xml:space="preserve"> and the proximity sensor tests?</w:t>
      </w:r>
    </w:p>
    <w:p w14:paraId="16108F67" w14:textId="1EA7370C" w:rsidR="00594E5A" w:rsidRDefault="002A49F8" w:rsidP="001464B3">
      <w:pPr>
        <w:spacing w:after="120" w:line="240" w:lineRule="auto"/>
      </w:pPr>
      <w:r>
        <w:t xml:space="preserve">4. What is being tested when you press the receiver </w:t>
      </w:r>
      <w:r w:rsidR="00B312A2">
        <w:t>test</w:t>
      </w:r>
      <w:r>
        <w:t>?</w:t>
      </w:r>
    </w:p>
    <w:sectPr w:rsidR="00594E5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7EE28" w14:textId="77777777" w:rsidR="00CB2A85" w:rsidRDefault="00CB2A85" w:rsidP="00CB77E0">
      <w:pPr>
        <w:spacing w:after="0" w:line="240" w:lineRule="auto"/>
      </w:pPr>
      <w:r>
        <w:separator/>
      </w:r>
    </w:p>
  </w:endnote>
  <w:endnote w:type="continuationSeparator" w:id="0">
    <w:p w14:paraId="22331978" w14:textId="77777777" w:rsidR="00CB2A85" w:rsidRDefault="00CB2A85" w:rsidP="00CB7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1905709"/>
      <w:docPartObj>
        <w:docPartGallery w:val="Page Numbers (Bottom of Page)"/>
        <w:docPartUnique/>
      </w:docPartObj>
    </w:sdtPr>
    <w:sdtEndPr>
      <w:rPr>
        <w:noProof/>
      </w:rPr>
    </w:sdtEndPr>
    <w:sdtContent>
      <w:p w14:paraId="5A355841" w14:textId="2C1E153A" w:rsidR="00926ABD" w:rsidRDefault="00926AB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72A071" w14:textId="429CF11D" w:rsidR="00926ABD" w:rsidRPr="00C161EE" w:rsidRDefault="00926ABD">
    <w:pPr>
      <w:pStyle w:val="Footer"/>
      <w:rPr>
        <w:i/>
        <w:iCs/>
      </w:rPr>
    </w:pPr>
    <w:r>
      <w:rPr>
        <w:rFonts w:cstheme="minorHAnsi"/>
        <w:i/>
        <w:iCs/>
      </w:rPr>
      <w:t>©</w:t>
    </w:r>
    <w:r w:rsidRPr="00C161EE">
      <w:rPr>
        <w:i/>
        <w:iCs/>
      </w:rPr>
      <w:t xml:space="preserve">JKA </w:t>
    </w:r>
    <w:r>
      <w:rPr>
        <w:i/>
        <w:iCs/>
      </w:rPr>
      <w:fldChar w:fldCharType="begin"/>
    </w:r>
    <w:r>
      <w:rPr>
        <w:i/>
        <w:iCs/>
      </w:rPr>
      <w:instrText xml:space="preserve"> DATE \@ "MMMM d, yyyy" </w:instrText>
    </w:r>
    <w:r>
      <w:rPr>
        <w:i/>
        <w:iCs/>
      </w:rPr>
      <w:fldChar w:fldCharType="separate"/>
    </w:r>
    <w:r w:rsidR="007A3FD3">
      <w:rPr>
        <w:i/>
        <w:iCs/>
        <w:noProof/>
      </w:rPr>
      <w:t>March 4, 2025</w:t>
    </w:r>
    <w:r>
      <w:rPr>
        <w:i/>
        <w:i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4CE78" w14:textId="77777777" w:rsidR="00CB2A85" w:rsidRDefault="00CB2A85" w:rsidP="00CB77E0">
      <w:pPr>
        <w:spacing w:after="0" w:line="240" w:lineRule="auto"/>
      </w:pPr>
      <w:r>
        <w:separator/>
      </w:r>
    </w:p>
  </w:footnote>
  <w:footnote w:type="continuationSeparator" w:id="0">
    <w:p w14:paraId="6F7EE800" w14:textId="77777777" w:rsidR="00CB2A85" w:rsidRDefault="00CB2A85" w:rsidP="00CB77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517"/>
    <w:rsid w:val="00036F47"/>
    <w:rsid w:val="0005658E"/>
    <w:rsid w:val="000B2DB2"/>
    <w:rsid w:val="000B4F93"/>
    <w:rsid w:val="001464B3"/>
    <w:rsid w:val="00147B0F"/>
    <w:rsid w:val="00147CAA"/>
    <w:rsid w:val="00156E1D"/>
    <w:rsid w:val="00182AE0"/>
    <w:rsid w:val="001915D4"/>
    <w:rsid w:val="001C6A34"/>
    <w:rsid w:val="001D5803"/>
    <w:rsid w:val="001E1702"/>
    <w:rsid w:val="001F660B"/>
    <w:rsid w:val="00202C8E"/>
    <w:rsid w:val="00250DDA"/>
    <w:rsid w:val="002A02CA"/>
    <w:rsid w:val="002A49F8"/>
    <w:rsid w:val="003011CA"/>
    <w:rsid w:val="0037727B"/>
    <w:rsid w:val="003923D8"/>
    <w:rsid w:val="003B06CF"/>
    <w:rsid w:val="003F6113"/>
    <w:rsid w:val="0043676E"/>
    <w:rsid w:val="004B217B"/>
    <w:rsid w:val="004C6626"/>
    <w:rsid w:val="00506D3F"/>
    <w:rsid w:val="00517191"/>
    <w:rsid w:val="00594E5A"/>
    <w:rsid w:val="005C16BA"/>
    <w:rsid w:val="005C1C84"/>
    <w:rsid w:val="00653B5A"/>
    <w:rsid w:val="00672894"/>
    <w:rsid w:val="006805A7"/>
    <w:rsid w:val="006E0EE4"/>
    <w:rsid w:val="0071066B"/>
    <w:rsid w:val="0071069A"/>
    <w:rsid w:val="007252E5"/>
    <w:rsid w:val="00730B26"/>
    <w:rsid w:val="00776000"/>
    <w:rsid w:val="007811D2"/>
    <w:rsid w:val="007A3FD3"/>
    <w:rsid w:val="007B0F1C"/>
    <w:rsid w:val="007C2AB0"/>
    <w:rsid w:val="0084201D"/>
    <w:rsid w:val="008A31A4"/>
    <w:rsid w:val="008C7E42"/>
    <w:rsid w:val="008E261D"/>
    <w:rsid w:val="008E32BE"/>
    <w:rsid w:val="00904C6D"/>
    <w:rsid w:val="0091216C"/>
    <w:rsid w:val="00926ABD"/>
    <w:rsid w:val="00956473"/>
    <w:rsid w:val="009811AC"/>
    <w:rsid w:val="009B3614"/>
    <w:rsid w:val="009C1663"/>
    <w:rsid w:val="009C5617"/>
    <w:rsid w:val="009D0541"/>
    <w:rsid w:val="009E3416"/>
    <w:rsid w:val="009E631B"/>
    <w:rsid w:val="009F4D2D"/>
    <w:rsid w:val="00A01179"/>
    <w:rsid w:val="00A13AE5"/>
    <w:rsid w:val="00A373A8"/>
    <w:rsid w:val="00A37F59"/>
    <w:rsid w:val="00A502CF"/>
    <w:rsid w:val="00A644E7"/>
    <w:rsid w:val="00A80529"/>
    <w:rsid w:val="00AB5948"/>
    <w:rsid w:val="00AC6DFC"/>
    <w:rsid w:val="00AE36AF"/>
    <w:rsid w:val="00B23BA4"/>
    <w:rsid w:val="00B3016A"/>
    <w:rsid w:val="00B312A2"/>
    <w:rsid w:val="00BB2EA7"/>
    <w:rsid w:val="00BD5B48"/>
    <w:rsid w:val="00BE21BC"/>
    <w:rsid w:val="00BF2E2C"/>
    <w:rsid w:val="00BF5343"/>
    <w:rsid w:val="00C02861"/>
    <w:rsid w:val="00C07E46"/>
    <w:rsid w:val="00C1344F"/>
    <w:rsid w:val="00C161EE"/>
    <w:rsid w:val="00C23773"/>
    <w:rsid w:val="00C90C75"/>
    <w:rsid w:val="00CA323D"/>
    <w:rsid w:val="00CB2A85"/>
    <w:rsid w:val="00CB647B"/>
    <w:rsid w:val="00CB77E0"/>
    <w:rsid w:val="00D10EF3"/>
    <w:rsid w:val="00D448E0"/>
    <w:rsid w:val="00D807EE"/>
    <w:rsid w:val="00D82434"/>
    <w:rsid w:val="00D91B09"/>
    <w:rsid w:val="00DF1F49"/>
    <w:rsid w:val="00E202F3"/>
    <w:rsid w:val="00E26E06"/>
    <w:rsid w:val="00E743F8"/>
    <w:rsid w:val="00EB1009"/>
    <w:rsid w:val="00EB2CA1"/>
    <w:rsid w:val="00F00393"/>
    <w:rsid w:val="00F23CD0"/>
    <w:rsid w:val="00F6705A"/>
    <w:rsid w:val="00F81086"/>
    <w:rsid w:val="00F845D4"/>
    <w:rsid w:val="00F91517"/>
    <w:rsid w:val="00FC450A"/>
    <w:rsid w:val="00FE0F28"/>
    <w:rsid w:val="00FF0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24BA9"/>
  <w15:chartTrackingRefBased/>
  <w15:docId w15:val="{CE9CCBB6-BF56-41FA-83E7-DF3337D6B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05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1F49"/>
    <w:pPr>
      <w:ind w:left="720"/>
      <w:contextualSpacing/>
    </w:pPr>
  </w:style>
  <w:style w:type="character" w:styleId="Hyperlink">
    <w:name w:val="Hyperlink"/>
    <w:basedOn w:val="DefaultParagraphFont"/>
    <w:uiPriority w:val="99"/>
    <w:semiHidden/>
    <w:unhideWhenUsed/>
    <w:rsid w:val="00776000"/>
    <w:rPr>
      <w:color w:val="0000FF"/>
      <w:u w:val="single"/>
    </w:rPr>
  </w:style>
  <w:style w:type="table" w:styleId="TableGrid">
    <w:name w:val="Table Grid"/>
    <w:basedOn w:val="TableNormal"/>
    <w:uiPriority w:val="39"/>
    <w:rsid w:val="00CB6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7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7E0"/>
  </w:style>
  <w:style w:type="paragraph" w:styleId="Footer">
    <w:name w:val="footer"/>
    <w:basedOn w:val="Normal"/>
    <w:link w:val="FooterChar"/>
    <w:uiPriority w:val="99"/>
    <w:unhideWhenUsed/>
    <w:rsid w:val="00CB7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7E0"/>
  </w:style>
  <w:style w:type="character" w:styleId="CommentReference">
    <w:name w:val="annotation reference"/>
    <w:basedOn w:val="DefaultParagraphFont"/>
    <w:uiPriority w:val="99"/>
    <w:semiHidden/>
    <w:unhideWhenUsed/>
    <w:rsid w:val="00FF0BEB"/>
    <w:rPr>
      <w:sz w:val="16"/>
      <w:szCs w:val="16"/>
    </w:rPr>
  </w:style>
  <w:style w:type="paragraph" w:styleId="CommentText">
    <w:name w:val="annotation text"/>
    <w:basedOn w:val="Normal"/>
    <w:link w:val="CommentTextChar"/>
    <w:uiPriority w:val="99"/>
    <w:semiHidden/>
    <w:unhideWhenUsed/>
    <w:rsid w:val="00FF0BEB"/>
    <w:pPr>
      <w:spacing w:line="240" w:lineRule="auto"/>
    </w:pPr>
    <w:rPr>
      <w:sz w:val="20"/>
      <w:szCs w:val="20"/>
    </w:rPr>
  </w:style>
  <w:style w:type="character" w:customStyle="1" w:styleId="CommentTextChar">
    <w:name w:val="Comment Text Char"/>
    <w:basedOn w:val="DefaultParagraphFont"/>
    <w:link w:val="CommentText"/>
    <w:uiPriority w:val="99"/>
    <w:semiHidden/>
    <w:rsid w:val="00FF0BEB"/>
    <w:rPr>
      <w:sz w:val="20"/>
      <w:szCs w:val="20"/>
    </w:rPr>
  </w:style>
  <w:style w:type="paragraph" w:styleId="CommentSubject">
    <w:name w:val="annotation subject"/>
    <w:basedOn w:val="CommentText"/>
    <w:next w:val="CommentText"/>
    <w:link w:val="CommentSubjectChar"/>
    <w:uiPriority w:val="99"/>
    <w:semiHidden/>
    <w:unhideWhenUsed/>
    <w:rsid w:val="00FF0BEB"/>
    <w:rPr>
      <w:b/>
      <w:bCs/>
    </w:rPr>
  </w:style>
  <w:style w:type="character" w:customStyle="1" w:styleId="CommentSubjectChar">
    <w:name w:val="Comment Subject Char"/>
    <w:basedOn w:val="CommentTextChar"/>
    <w:link w:val="CommentSubject"/>
    <w:uiPriority w:val="99"/>
    <w:semiHidden/>
    <w:rsid w:val="00FF0BEB"/>
    <w:rPr>
      <w:b/>
      <w:bCs/>
      <w:sz w:val="20"/>
      <w:szCs w:val="20"/>
    </w:rPr>
  </w:style>
  <w:style w:type="paragraph" w:styleId="BalloonText">
    <w:name w:val="Balloon Text"/>
    <w:basedOn w:val="Normal"/>
    <w:link w:val="BalloonTextChar"/>
    <w:uiPriority w:val="99"/>
    <w:semiHidden/>
    <w:unhideWhenUsed/>
    <w:rsid w:val="00FF0B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BEB"/>
    <w:rPr>
      <w:rFonts w:ascii="Segoe UI" w:hAnsi="Segoe UI" w:cs="Segoe UI"/>
      <w:sz w:val="18"/>
      <w:szCs w:val="18"/>
    </w:rPr>
  </w:style>
  <w:style w:type="character" w:customStyle="1" w:styleId="Heading1Char">
    <w:name w:val="Heading 1 Char"/>
    <w:basedOn w:val="DefaultParagraphFont"/>
    <w:link w:val="Heading1"/>
    <w:uiPriority w:val="9"/>
    <w:rsid w:val="00F6705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3647</TotalTime>
  <Pages>2</Pages>
  <Words>205</Words>
  <Characters>1174</Characters>
  <Application>Microsoft Office Word</Application>
  <DocSecurity>0</DocSecurity>
  <Lines>9</Lines>
  <Paragraphs>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vt:lpstr>
    </vt:vector>
  </TitlesOfParts>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Kulubi</dc:creator>
  <cp:keywords/>
  <dc:description/>
  <cp:lastModifiedBy>James Kulubi</cp:lastModifiedBy>
  <cp:revision>12</cp:revision>
  <cp:lastPrinted>2025-03-04T01:59:00Z</cp:lastPrinted>
  <dcterms:created xsi:type="dcterms:W3CDTF">2020-10-07T14:32:00Z</dcterms:created>
  <dcterms:modified xsi:type="dcterms:W3CDTF">2025-03-04T04:49:00Z</dcterms:modified>
</cp:coreProperties>
</file>